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〒360‐0014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熊谷市箱田5‐6‐2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275D5643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